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0A3D0" w14:textId="53BE46E3" w:rsidR="00F4009E" w:rsidRDefault="003269BB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0E28BE11" wp14:editId="7D65CF9D">
            <wp:simplePos x="0" y="0"/>
            <wp:positionH relativeFrom="margin">
              <wp:posOffset>-233528</wp:posOffset>
            </wp:positionH>
            <wp:positionV relativeFrom="paragraph">
              <wp:posOffset>-730656</wp:posOffset>
            </wp:positionV>
            <wp:extent cx="6276441" cy="1558138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aacccca-0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441" cy="1558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90E2D" w14:textId="01754F54" w:rsidR="009D692B" w:rsidRDefault="009D692B"/>
    <w:p w14:paraId="67817CE2" w14:textId="77777777" w:rsidR="009D692B" w:rsidRDefault="009D692B"/>
    <w:p w14:paraId="6DA0CE34" w14:textId="77777777" w:rsidR="009D692B" w:rsidRDefault="009D692B"/>
    <w:p w14:paraId="57BF12D5" w14:textId="45B24D5A" w:rsidR="00B0643D" w:rsidRDefault="00B0643D"/>
    <w:p w14:paraId="7797F522" w14:textId="596CAB31" w:rsidR="00B80CF5" w:rsidRDefault="00F26E1B" w:rsidP="00B80CF5">
      <w:r>
        <w:t>Sayı</w:t>
      </w:r>
      <w:r>
        <w:tab/>
        <w:t>: MSK.00.052/11.01/124</w:t>
      </w:r>
      <w:r w:rsidR="00B80CF5">
        <w:tab/>
      </w:r>
      <w:r w:rsidR="00B80CF5">
        <w:tab/>
      </w:r>
      <w:r w:rsidR="00B80CF5">
        <w:tab/>
      </w:r>
      <w:r w:rsidR="00B80CF5">
        <w:tab/>
      </w:r>
      <w:r>
        <w:tab/>
        <w:t xml:space="preserve"> </w:t>
      </w:r>
      <w:r w:rsidR="00B80CF5">
        <w:tab/>
        <w:t xml:space="preserve">    </w:t>
      </w:r>
      <w:r w:rsidR="0022584F">
        <w:rPr>
          <w:b/>
        </w:rPr>
        <w:t>15 Mayıs 2020</w:t>
      </w:r>
      <w:r w:rsidR="00B80CF5">
        <w:t xml:space="preserve">    </w:t>
      </w:r>
    </w:p>
    <w:p w14:paraId="1BA40507" w14:textId="63B69B69" w:rsidR="00B80CF5" w:rsidRDefault="00B80CF5" w:rsidP="0022584F">
      <w:r>
        <w:t>Konu</w:t>
      </w:r>
      <w:r>
        <w:tab/>
        <w:t xml:space="preserve">: </w:t>
      </w:r>
      <w:r w:rsidR="0022584F">
        <w:t xml:space="preserve">Başarı Belgesi </w:t>
      </w:r>
      <w:r w:rsidR="00F26E1B">
        <w:t>Verilmesi</w:t>
      </w:r>
    </w:p>
    <w:p w14:paraId="2E772DC4" w14:textId="77777777" w:rsidR="00B80CF5" w:rsidRPr="00B80CF5" w:rsidRDefault="00B80CF5" w:rsidP="00B80CF5">
      <w:pPr>
        <w:jc w:val="center"/>
        <w:rPr>
          <w:b/>
        </w:rPr>
      </w:pPr>
    </w:p>
    <w:p w14:paraId="0BF41931" w14:textId="77777777" w:rsidR="00B80CF5" w:rsidRDefault="00B80CF5" w:rsidP="00B80CF5">
      <w:pPr>
        <w:jc w:val="center"/>
        <w:rPr>
          <w:b/>
        </w:rPr>
      </w:pPr>
    </w:p>
    <w:p w14:paraId="0021FD33" w14:textId="7801A1D9" w:rsidR="00B80CF5" w:rsidRDefault="00B80CF5" w:rsidP="00F26E1B">
      <w:pPr>
        <w:jc w:val="center"/>
        <w:rPr>
          <w:b/>
        </w:rPr>
      </w:pPr>
      <w:r w:rsidRPr="00B80CF5">
        <w:rPr>
          <w:b/>
        </w:rPr>
        <w:t>T.C.</w:t>
      </w:r>
      <w:r w:rsidR="00F26E1B">
        <w:rPr>
          <w:b/>
        </w:rPr>
        <w:t xml:space="preserve"> </w:t>
      </w:r>
      <w:r w:rsidR="00292EBE">
        <w:rPr>
          <w:b/>
        </w:rPr>
        <w:t xml:space="preserve">İÇİŞLERİ BAŞKANLIĞI’NA </w:t>
      </w:r>
    </w:p>
    <w:p w14:paraId="682B13F2" w14:textId="7EA4B533" w:rsidR="0022584F" w:rsidRDefault="0022584F" w:rsidP="0022584F">
      <w:pPr>
        <w:jc w:val="both"/>
        <w:rPr>
          <w:b/>
        </w:rPr>
      </w:pPr>
    </w:p>
    <w:p w14:paraId="71AAFD3C" w14:textId="77777777" w:rsidR="00F26E1B" w:rsidRDefault="00F26E1B" w:rsidP="0022584F">
      <w:pPr>
        <w:jc w:val="both"/>
        <w:rPr>
          <w:b/>
        </w:rPr>
      </w:pPr>
    </w:p>
    <w:p w14:paraId="6C362959" w14:textId="49ABA0A3" w:rsidR="00147B51" w:rsidRDefault="00F26E1B" w:rsidP="0022584F">
      <w:pPr>
        <w:jc w:val="both"/>
      </w:pPr>
      <w:r>
        <w:t>Bilindiği gibi Korona</w:t>
      </w:r>
      <w:r w:rsidR="00B955D0">
        <w:t xml:space="preserve">virüs kaynaklı salgın ve pandemi, </w:t>
      </w:r>
      <w:r w:rsidR="003D0B73">
        <w:t>birçok</w:t>
      </w:r>
      <w:r w:rsidR="00B955D0">
        <w:t xml:space="preserve"> mecrada hayatın olağan akışına olumsuz etki etm</w:t>
      </w:r>
      <w:r w:rsidR="003D0B73">
        <w:t xml:space="preserve">iştir. </w:t>
      </w:r>
      <w:proofErr w:type="gramStart"/>
      <w:r w:rsidR="003D0B73">
        <w:t xml:space="preserve">Virüsün insana, hayata, </w:t>
      </w:r>
      <w:r w:rsidR="00B955D0">
        <w:t>fırsat</w:t>
      </w:r>
      <w:r w:rsidR="003D0B73">
        <w:t>a</w:t>
      </w:r>
      <w:r w:rsidR="00B955D0">
        <w:t xml:space="preserve"> ve </w:t>
      </w:r>
      <w:r w:rsidR="00BD4FE1">
        <w:t>imkânlara</w:t>
      </w:r>
      <w:r w:rsidR="00B955D0">
        <w:t xml:space="preserve"> dair olumsuz etkilerini en aza indirmek noktasında Devletin kurumları ve kamu görevlileri aracılığıyla, milletin dayanışma, yardımlaşma ve paylaşma konusund</w:t>
      </w:r>
      <w:r>
        <w:t>aki hassasiyetleriyle Türkiye; v</w:t>
      </w:r>
      <w:r w:rsidR="00B955D0">
        <w:t xml:space="preserve">irüse karşı </w:t>
      </w:r>
      <w:r w:rsidR="00147B51">
        <w:t xml:space="preserve">mücadelede </w:t>
      </w:r>
      <w:r w:rsidR="00B955D0">
        <w:t>özellikle sağlık ve kamu yönetimi odaklı tedbirler konusunda</w:t>
      </w:r>
      <w:r w:rsidR="00147B51">
        <w:t xml:space="preserve">ki </w:t>
      </w:r>
      <w:r w:rsidR="00B955D0">
        <w:t>başarı</w:t>
      </w:r>
      <w:r w:rsidR="00147B51">
        <w:t xml:space="preserve">sını, </w:t>
      </w:r>
      <w:r w:rsidR="00B955D0">
        <w:t xml:space="preserve">virüsün ürettiği olumsuz etkileri ve hasarı </w:t>
      </w:r>
      <w:r w:rsidR="00147B51">
        <w:t>“</w:t>
      </w:r>
      <w:r w:rsidR="00B955D0">
        <w:t>en az</w:t>
      </w:r>
      <w:r w:rsidR="00147B51">
        <w:t>” seviyesinde tutmak</w:t>
      </w:r>
      <w:r w:rsidR="00B955D0">
        <w:t xml:space="preserve"> noktasında </w:t>
      </w:r>
      <w:r w:rsidR="00147B51">
        <w:t xml:space="preserve">da göstermiştir. </w:t>
      </w:r>
      <w:proofErr w:type="gramEnd"/>
    </w:p>
    <w:p w14:paraId="62C9908D" w14:textId="77777777" w:rsidR="00147B51" w:rsidRDefault="00147B51" w:rsidP="0022584F">
      <w:pPr>
        <w:jc w:val="both"/>
      </w:pPr>
    </w:p>
    <w:p w14:paraId="7F5C9118" w14:textId="068ACE92" w:rsidR="00E07F99" w:rsidRDefault="00147B51" w:rsidP="0022584F">
      <w:pPr>
        <w:jc w:val="both"/>
      </w:pPr>
      <w:proofErr w:type="gramStart"/>
      <w:r>
        <w:t>Bu kapsamda özellikle i</w:t>
      </w:r>
      <w:r w:rsidR="00B955D0">
        <w:t xml:space="preserve">ş-istihdam ve iş-kazanç ilişkisinin günlük düzeyde gerçekleşmesine bağlı olarak kazanç elde edenler, </w:t>
      </w:r>
      <w:r>
        <w:t>yaşı, engeli ve/veya</w:t>
      </w:r>
      <w:r w:rsidR="00B955D0">
        <w:t xml:space="preserve"> göç ve benzeri durum ve hallere bağlı olarak muhtaç konumda olanlar, iş yerlerinin kapatılmasına bağlı olarak kazancı, ücreti ve/veya maaşlarında beklenmeyen miktarda düşüş gerçekleşenler başta olmak üzere salgın nedeniyle</w:t>
      </w:r>
      <w:r>
        <w:t xml:space="preserve"> ihtiyaçlarını karşılamakta zorlanan ve kamu tarafında</w:t>
      </w:r>
      <w:r w:rsidR="00D34D04">
        <w:t xml:space="preserve">n sunulan hizmetlere erişmekte </w:t>
      </w:r>
      <w:r>
        <w:t xml:space="preserve">sıkıntı yaşayan insanlarımıza bu noktada destek sunmak ve katkı sağlamak amacıyla oluşturulan </w:t>
      </w:r>
      <w:r w:rsidR="00F26E1B">
        <w:t>“</w:t>
      </w:r>
      <w:r w:rsidR="00E07F99">
        <w:t>Vefa Sosyal Destek Grupları</w:t>
      </w:r>
      <w:r w:rsidR="00F26E1B">
        <w:t>”</w:t>
      </w:r>
      <w:r w:rsidR="00E07F99">
        <w:t xml:space="preserve"> büyük bir faaliyet icra etmişlerdir. </w:t>
      </w:r>
      <w:r w:rsidR="00373C9E">
        <w:t xml:space="preserve"> </w:t>
      </w:r>
      <w:proofErr w:type="gramEnd"/>
    </w:p>
    <w:p w14:paraId="6AECF2A4" w14:textId="77777777" w:rsidR="00E07F99" w:rsidRDefault="00E07F99" w:rsidP="0022584F">
      <w:pPr>
        <w:jc w:val="both"/>
      </w:pPr>
    </w:p>
    <w:p w14:paraId="1F255C97" w14:textId="5A6C64E5" w:rsidR="00E07F99" w:rsidRDefault="00E07F99" w:rsidP="0022584F">
      <w:pPr>
        <w:jc w:val="both"/>
      </w:pPr>
      <w:proofErr w:type="gramStart"/>
      <w:r>
        <w:t>Bakanlığınızın talimatıyla oluşturulan İllerde Valilerin, İlçelerde Kaymakamların sevk ve idaresinde faaliyetlerini icra eden Vefa</w:t>
      </w:r>
      <w:r w:rsidR="00F26E1B">
        <w:t xml:space="preserve"> Sosyal</w:t>
      </w:r>
      <w:r>
        <w:t xml:space="preserve"> Destek Grupları</w:t>
      </w:r>
      <w:r w:rsidR="00BD4FE1">
        <w:t>,</w:t>
      </w:r>
      <w:r>
        <w:t xml:space="preserve"> faaliyette bulundukları yerleşim alanlarının yaşlı, muhtaç ve engelli bireyleri başta olmak üzere </w:t>
      </w:r>
      <w:r w:rsidR="00D824F2">
        <w:t xml:space="preserve">pandemi nedeniyle darda ve zorda bulunan ailelerin ve kişilerin insani ve zaruri ihtiyaçlarını karşılama, idari iş ve işlem süreçlerini takip etme gibi </w:t>
      </w:r>
      <w:r w:rsidR="00BD4FE1">
        <w:t>“İnsanı Y</w:t>
      </w:r>
      <w:r w:rsidR="00D824F2">
        <w:t>aşatan Devlet</w:t>
      </w:r>
      <w:r w:rsidR="00BD4FE1">
        <w:t>”</w:t>
      </w:r>
      <w:r w:rsidR="00D824F2">
        <w:t xml:space="preserve"> anlayışının en net biçimde somutlaştığı hizmetleri gönüllülük esasıyla bu gruplara katılan kamu görevlilerimiz ve diğer vatandaşlarımız eliyle görmektedir. </w:t>
      </w:r>
      <w:proofErr w:type="gramEnd"/>
    </w:p>
    <w:p w14:paraId="1E9AE8C4" w14:textId="77777777" w:rsidR="00D824F2" w:rsidRDefault="00D824F2" w:rsidP="0022584F">
      <w:pPr>
        <w:jc w:val="both"/>
      </w:pPr>
    </w:p>
    <w:p w14:paraId="3625E9D2" w14:textId="60BE6F22" w:rsidR="00D824F2" w:rsidRDefault="00D824F2" w:rsidP="0022584F">
      <w:pPr>
        <w:jc w:val="both"/>
      </w:pPr>
      <w:r>
        <w:t xml:space="preserve">Vefa Destek Gruplarının </w:t>
      </w:r>
      <w:r w:rsidR="002D7AFE">
        <w:t>yürüttüğü faaliy</w:t>
      </w:r>
      <w:r w:rsidR="00F26E1B">
        <w:t>etler</w:t>
      </w:r>
      <w:r w:rsidR="00BD4FE1">
        <w:t>e ağırlıkla öğretmenler,</w:t>
      </w:r>
      <w:r w:rsidR="002D7AFE">
        <w:t xml:space="preserve"> diğer eğitim çalışanları, din görevlileri ve faaliyetlerine dönüşüm</w:t>
      </w:r>
      <w:r w:rsidR="00F26E1B">
        <w:t>l</w:t>
      </w:r>
      <w:r w:rsidR="002D7AFE">
        <w:t>ü olarak devam eden kurumlarda görev yapan diğer unvan ve görevde</w:t>
      </w:r>
      <w:r w:rsidR="000B2D93">
        <w:t>ki kamu personeli katılım sağlamaktadır</w:t>
      </w:r>
      <w:r w:rsidR="00F26E1B">
        <w:t xml:space="preserve">. </w:t>
      </w:r>
      <w:r w:rsidR="000B2D93">
        <w:t xml:space="preserve">Vefa </w:t>
      </w:r>
      <w:r w:rsidR="00F26E1B">
        <w:t xml:space="preserve">Sosyal Destek Grupları </w:t>
      </w:r>
      <w:r w:rsidR="000B2D93">
        <w:t xml:space="preserve">ve bu gruplarda görev yapan gönüllü insanlarımız hem pandemiyle mücadeleye hem de pandemi sürecinde kamu hizmetlerinin sunulmasına dair beklentileri önemli oranda </w:t>
      </w:r>
      <w:r w:rsidR="00F26E1B">
        <w:t>yerine getirmektedir. Bunun yanında v</w:t>
      </w:r>
      <w:r w:rsidR="000B2D93">
        <w:t xml:space="preserve">atandaşlarımızın kamu hizmetlerinden bu süreçte de insanı yardımlarda </w:t>
      </w:r>
      <w:proofErr w:type="gramStart"/>
      <w:r w:rsidR="000B2D93">
        <w:t>dahil</w:t>
      </w:r>
      <w:proofErr w:type="gramEnd"/>
      <w:r w:rsidR="000B2D93">
        <w:t xml:space="preserve"> olmak üzere kesintisiz ve azami seviyede yararlanmasına dönük büyük bir memnuniyet zemini de üretmektedir. </w:t>
      </w:r>
      <w:r w:rsidR="00A325C1">
        <w:t>Kendi sağlıklarını ve günlük ihtiyaçlarını koruma ve karşılama noktasında desteğe ihtiyaç duyan vatandaşlarımızın pandemi sürecinde mahrumiyet ve mağduri</w:t>
      </w:r>
      <w:r w:rsidR="00F26E1B">
        <w:t>y</w:t>
      </w:r>
      <w:r w:rsidR="00A325C1">
        <w:t>et yaşamaması</w:t>
      </w:r>
      <w:r w:rsidR="00F26E1B">
        <w:t>nı temin eden</w:t>
      </w:r>
      <w:r w:rsidR="00A325C1">
        <w:t xml:space="preserve"> destek grubundaki gönüllü kamu görevlilerine 657 sayı</w:t>
      </w:r>
      <w:r w:rsidR="00F26E1B">
        <w:t>lı Devlet Memurları Kanunun 122’nci m</w:t>
      </w:r>
      <w:r w:rsidR="00A325C1">
        <w:t xml:space="preserve">addesinde yer verilen hükümler </w:t>
      </w:r>
      <w:r w:rsidR="00A325C1">
        <w:lastRenderedPageBreak/>
        <w:t>çerçevesinde Vali ve Kaymakamlarca Başarı Belgesi verilmesi</w:t>
      </w:r>
      <w:r w:rsidR="00F26E1B">
        <w:t>,</w:t>
      </w:r>
      <w:r w:rsidR="00A325C1">
        <w:t xml:space="preserve"> aynı gruplarda görev yapan ve kamu görevlisi olmayan diğer vatandaşlarımıza da benzer içerikte ve nitelikte bir belgenin düzenlenerek verilmesi; insanı yaşatan devlet ve dayanışmayı</w:t>
      </w:r>
      <w:r w:rsidR="00AA362B">
        <w:t>,</w:t>
      </w:r>
      <w:r w:rsidR="00A325C1">
        <w:t xml:space="preserve"> yardımlaşmayı başaran millet perspektifinin güçlenmesine, bu tür gönüllü insani faaliyetlerin </w:t>
      </w:r>
      <w:r w:rsidR="00D2609F">
        <w:t>zemininin güçlenmesine</w:t>
      </w:r>
      <w:r w:rsidR="00AA362B">
        <w:t>,</w:t>
      </w:r>
      <w:r w:rsidR="00D2609F">
        <w:t xml:space="preserve"> bu tür faaliyetlerine katılanların </w:t>
      </w:r>
      <w:proofErr w:type="gramStart"/>
      <w:r w:rsidR="00D2609F">
        <w:t>motivasyonunun</w:t>
      </w:r>
      <w:proofErr w:type="gramEnd"/>
      <w:r w:rsidR="00D2609F">
        <w:t xml:space="preserve"> yükselmesine de </w:t>
      </w:r>
      <w:r w:rsidR="000F34A8">
        <w:t>imkân</w:t>
      </w:r>
      <w:r w:rsidR="00D2609F">
        <w:t xml:space="preserve"> ve fırsat verecektir. </w:t>
      </w:r>
    </w:p>
    <w:p w14:paraId="3CE276C7" w14:textId="77777777" w:rsidR="00AA362B" w:rsidRDefault="00AA362B" w:rsidP="0022584F">
      <w:pPr>
        <w:jc w:val="both"/>
      </w:pPr>
    </w:p>
    <w:p w14:paraId="6DE1B410" w14:textId="687359AB" w:rsidR="00D2609F" w:rsidRDefault="00D2609F" w:rsidP="0022584F">
      <w:pPr>
        <w:jc w:val="both"/>
      </w:pPr>
      <w:proofErr w:type="gramStart"/>
      <w:r>
        <w:t xml:space="preserve">Bu itibarla, Vefa </w:t>
      </w:r>
      <w:r w:rsidR="00AA362B">
        <w:t>Sosyal Destek G</w:t>
      </w:r>
      <w:r>
        <w:t>ruplarında</w:t>
      </w:r>
      <w:r w:rsidR="00AA362B">
        <w:t xml:space="preserve"> yer alan kamu görevlilerine </w:t>
      </w:r>
      <w:r>
        <w:t>ve vatandaşlarımıza hem kamu yönetiminin teşekkürü</w:t>
      </w:r>
      <w:r w:rsidR="00AA362B">
        <w:t>nü</w:t>
      </w:r>
      <w:r>
        <w:t xml:space="preserve"> hem de milletimizin </w:t>
      </w:r>
      <w:r w:rsidR="00AA362B">
        <w:t>minnettarlığını ifade edecek bu</w:t>
      </w:r>
      <w:r>
        <w:t xml:space="preserve"> tür </w:t>
      </w:r>
      <w:r w:rsidR="00AA362B">
        <w:t xml:space="preserve">bir </w:t>
      </w:r>
      <w:r>
        <w:t>belgenin verilmesi için yak</w:t>
      </w:r>
      <w:r w:rsidR="00AA362B">
        <w:t xml:space="preserve">laşmakta olan Ramazan Bayramının </w:t>
      </w:r>
      <w:r>
        <w:t>da uygun bir tarihi eşik olduğu gözetilerek kamu görevlil</w:t>
      </w:r>
      <w:r w:rsidR="00AA362B">
        <w:t>eri için 657 sayılı Kanunun 122’nci m</w:t>
      </w:r>
      <w:r>
        <w:t>addesine</w:t>
      </w:r>
      <w:r w:rsidR="00AA362B">
        <w:t>,</w:t>
      </w:r>
      <w:r>
        <w:t xml:space="preserve"> diğer vatandaşlarımızın için </w:t>
      </w:r>
      <w:r w:rsidR="00AA362B">
        <w:t xml:space="preserve">de </w:t>
      </w:r>
      <w:r>
        <w:t>bu nitelikte bir içeriğe sahip Başarı/Takdir Belgesinin Valilik ve Kaymakamlık</w:t>
      </w:r>
      <w:r w:rsidR="00AA362B">
        <w:t>lar</w:t>
      </w:r>
      <w:r>
        <w:t>ca düzenlenerek ilgili kamu görevlilerine ve v</w:t>
      </w:r>
      <w:r w:rsidR="00AA362B">
        <w:t>atandaşlara bayram öncesi tevdi</w:t>
      </w:r>
      <w:r>
        <w:t>i hususunu takdirlerinize sunar, ça</w:t>
      </w:r>
      <w:r w:rsidR="00AA362B">
        <w:t>lışmalarınızda başarılar dileriz</w:t>
      </w:r>
      <w:r>
        <w:t xml:space="preserve">. </w:t>
      </w:r>
      <w:proofErr w:type="gramEnd"/>
    </w:p>
    <w:p w14:paraId="314DD24D" w14:textId="77777777" w:rsidR="0022584F" w:rsidRDefault="0022584F" w:rsidP="00B80CF5"/>
    <w:p w14:paraId="67823164" w14:textId="77777777" w:rsidR="0022584F" w:rsidRDefault="0022584F" w:rsidP="00B80CF5"/>
    <w:p w14:paraId="498BCCCE" w14:textId="77777777" w:rsidR="00E926E5" w:rsidRDefault="00E926E5" w:rsidP="00B80CF5"/>
    <w:p w14:paraId="133CE52A" w14:textId="77777777" w:rsidR="00E926E5" w:rsidRDefault="00E926E5" w:rsidP="00B80CF5"/>
    <w:p w14:paraId="22302612" w14:textId="77777777" w:rsidR="00E926E5" w:rsidRDefault="00E926E5" w:rsidP="00B80CF5"/>
    <w:p w14:paraId="584248A0" w14:textId="4D416ACB" w:rsidR="00B0643D" w:rsidRDefault="00B0643D" w:rsidP="0022584F">
      <w:pPr>
        <w:jc w:val="both"/>
      </w:pPr>
    </w:p>
    <w:p w14:paraId="61AADF09" w14:textId="257AD322" w:rsidR="00D2609F" w:rsidRDefault="00E926E5" w:rsidP="0022584F">
      <w:pPr>
        <w:jc w:val="both"/>
        <w:rPr>
          <w:b/>
        </w:rPr>
      </w:pPr>
      <w:r>
        <w:rPr>
          <w:b/>
        </w:rPr>
        <w:t xml:space="preserve">           </w:t>
      </w:r>
      <w:r w:rsidR="000F34A8">
        <w:rPr>
          <w:b/>
        </w:rPr>
        <w:t xml:space="preserve">  </w:t>
      </w:r>
      <w:r>
        <w:rPr>
          <w:b/>
        </w:rPr>
        <w:t xml:space="preserve"> Levent USLU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F34A8">
        <w:rPr>
          <w:b/>
        </w:rPr>
        <w:t xml:space="preserve"> </w:t>
      </w:r>
      <w:r>
        <w:rPr>
          <w:b/>
        </w:rPr>
        <w:t xml:space="preserve">   Ali YALÇIN</w:t>
      </w:r>
    </w:p>
    <w:p w14:paraId="44A37D9E" w14:textId="740297FD" w:rsidR="00E926E5" w:rsidRPr="00B80CF5" w:rsidRDefault="00E926E5" w:rsidP="0022584F">
      <w:pPr>
        <w:jc w:val="both"/>
        <w:rPr>
          <w:b/>
        </w:rPr>
      </w:pPr>
      <w:r>
        <w:rPr>
          <w:b/>
        </w:rPr>
        <w:t xml:space="preserve"> </w:t>
      </w:r>
      <w:r w:rsidR="000F34A8">
        <w:rPr>
          <w:b/>
        </w:rPr>
        <w:t xml:space="preserve">   </w:t>
      </w:r>
      <w:r>
        <w:rPr>
          <w:b/>
        </w:rPr>
        <w:t xml:space="preserve">  Genel Başkan Yardımcısı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F34A8">
        <w:rPr>
          <w:b/>
        </w:rPr>
        <w:t xml:space="preserve"> </w:t>
      </w:r>
      <w:bookmarkStart w:id="0" w:name="_GoBack"/>
      <w:bookmarkEnd w:id="0"/>
      <w:r>
        <w:rPr>
          <w:b/>
        </w:rPr>
        <w:t xml:space="preserve"> Genel Başkan </w:t>
      </w:r>
    </w:p>
    <w:sectPr w:rsidR="00E926E5" w:rsidRPr="00B80CF5" w:rsidSect="00FF57C1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B393B" w14:textId="77777777" w:rsidR="0004399E" w:rsidRDefault="0004399E" w:rsidP="009D692B">
      <w:r>
        <w:separator/>
      </w:r>
    </w:p>
  </w:endnote>
  <w:endnote w:type="continuationSeparator" w:id="0">
    <w:p w14:paraId="77E051B8" w14:textId="77777777" w:rsidR="0004399E" w:rsidRDefault="0004399E" w:rsidP="009D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6A35D" w14:textId="77777777" w:rsidR="0004399E" w:rsidRDefault="0004399E" w:rsidP="009D692B">
      <w:r>
        <w:separator/>
      </w:r>
    </w:p>
  </w:footnote>
  <w:footnote w:type="continuationSeparator" w:id="0">
    <w:p w14:paraId="2738A23F" w14:textId="77777777" w:rsidR="0004399E" w:rsidRDefault="0004399E" w:rsidP="009D6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551A8" w14:textId="1FC55F3F" w:rsidR="003269BB" w:rsidRDefault="003269BB">
    <w:pPr>
      <w:pStyle w:val="stbilgi"/>
    </w:pPr>
  </w:p>
  <w:p w14:paraId="07758A28" w14:textId="30EAD4E1" w:rsidR="009D692B" w:rsidRDefault="009D692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37155"/>
    <w:multiLevelType w:val="hybridMultilevel"/>
    <w:tmpl w:val="9F7CFBC8"/>
    <w:lvl w:ilvl="0" w:tplc="B7FA91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2B"/>
    <w:rsid w:val="0004399E"/>
    <w:rsid w:val="00074F1D"/>
    <w:rsid w:val="000B2D93"/>
    <w:rsid w:val="000C39D2"/>
    <w:rsid w:val="000E78C5"/>
    <w:rsid w:val="000F34A8"/>
    <w:rsid w:val="00105FE3"/>
    <w:rsid w:val="00117F00"/>
    <w:rsid w:val="001347AC"/>
    <w:rsid w:val="00147B51"/>
    <w:rsid w:val="001A2B8B"/>
    <w:rsid w:val="0022584F"/>
    <w:rsid w:val="00292EBE"/>
    <w:rsid w:val="002A0DA8"/>
    <w:rsid w:val="002C3D39"/>
    <w:rsid w:val="002D7AFE"/>
    <w:rsid w:val="002F6E9A"/>
    <w:rsid w:val="003269BB"/>
    <w:rsid w:val="00373C9E"/>
    <w:rsid w:val="003D0B73"/>
    <w:rsid w:val="004467F0"/>
    <w:rsid w:val="0046551D"/>
    <w:rsid w:val="00466210"/>
    <w:rsid w:val="005A6238"/>
    <w:rsid w:val="005E651A"/>
    <w:rsid w:val="006C3D6F"/>
    <w:rsid w:val="006C7FEE"/>
    <w:rsid w:val="0074068E"/>
    <w:rsid w:val="007549F0"/>
    <w:rsid w:val="00774F3E"/>
    <w:rsid w:val="00783546"/>
    <w:rsid w:val="007C0520"/>
    <w:rsid w:val="007C6C2C"/>
    <w:rsid w:val="007E02D4"/>
    <w:rsid w:val="007F7F3F"/>
    <w:rsid w:val="00816328"/>
    <w:rsid w:val="00842DD4"/>
    <w:rsid w:val="008748FD"/>
    <w:rsid w:val="009736F0"/>
    <w:rsid w:val="009D692B"/>
    <w:rsid w:val="009F722A"/>
    <w:rsid w:val="00A325C1"/>
    <w:rsid w:val="00AA362B"/>
    <w:rsid w:val="00B0643D"/>
    <w:rsid w:val="00B80CF5"/>
    <w:rsid w:val="00B9219A"/>
    <w:rsid w:val="00B955D0"/>
    <w:rsid w:val="00BD4FE1"/>
    <w:rsid w:val="00BD5847"/>
    <w:rsid w:val="00C0193B"/>
    <w:rsid w:val="00CF42A1"/>
    <w:rsid w:val="00D2609F"/>
    <w:rsid w:val="00D34D04"/>
    <w:rsid w:val="00D4575E"/>
    <w:rsid w:val="00D824F2"/>
    <w:rsid w:val="00DC3DE0"/>
    <w:rsid w:val="00E07F99"/>
    <w:rsid w:val="00E5798A"/>
    <w:rsid w:val="00E926E5"/>
    <w:rsid w:val="00F034AD"/>
    <w:rsid w:val="00F111E1"/>
    <w:rsid w:val="00F26E1B"/>
    <w:rsid w:val="00F4009E"/>
    <w:rsid w:val="00F41594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F79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692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D692B"/>
  </w:style>
  <w:style w:type="paragraph" w:styleId="Altbilgi">
    <w:name w:val="footer"/>
    <w:basedOn w:val="Normal"/>
    <w:link w:val="AltbilgiChar"/>
    <w:uiPriority w:val="99"/>
    <w:unhideWhenUsed/>
    <w:rsid w:val="009D692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D692B"/>
  </w:style>
  <w:style w:type="paragraph" w:styleId="ListeParagraf">
    <w:name w:val="List Paragraph"/>
    <w:basedOn w:val="Normal"/>
    <w:uiPriority w:val="34"/>
    <w:qFormat/>
    <w:rsid w:val="00BD584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34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692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D692B"/>
  </w:style>
  <w:style w:type="paragraph" w:styleId="Altbilgi">
    <w:name w:val="footer"/>
    <w:basedOn w:val="Normal"/>
    <w:link w:val="AltbilgiChar"/>
    <w:uiPriority w:val="99"/>
    <w:unhideWhenUsed/>
    <w:rsid w:val="009D692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D692B"/>
  </w:style>
  <w:style w:type="paragraph" w:styleId="ListeParagraf">
    <w:name w:val="List Paragraph"/>
    <w:basedOn w:val="Normal"/>
    <w:uiPriority w:val="34"/>
    <w:qFormat/>
    <w:rsid w:val="00BD584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34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6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6F18E-96EE-4D52-8664-1FB2D115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Kullanıcısı</dc:creator>
  <cp:lastModifiedBy>Ahmet</cp:lastModifiedBy>
  <cp:revision>4</cp:revision>
  <cp:lastPrinted>2020-05-15T12:34:00Z</cp:lastPrinted>
  <dcterms:created xsi:type="dcterms:W3CDTF">2020-05-15T12:32:00Z</dcterms:created>
  <dcterms:modified xsi:type="dcterms:W3CDTF">2020-05-15T12:35:00Z</dcterms:modified>
</cp:coreProperties>
</file>